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3486" w14:textId="7092FB68" w:rsidR="00D81986" w:rsidRPr="00E61DC2" w:rsidRDefault="00026077" w:rsidP="00611D85">
      <w:pPr>
        <w:ind w:right="141"/>
        <w:jc w:val="center"/>
        <w:rPr>
          <w:rFonts w:ascii="Helvetica" w:hAnsi="Helvetica"/>
          <w:sz w:val="36"/>
          <w:szCs w:val="36"/>
        </w:rPr>
      </w:pPr>
      <w:r w:rsidRPr="00E61DC2">
        <w:rPr>
          <w:rFonts w:ascii="Helvetica" w:hAnsi="Helvetica"/>
          <w:sz w:val="36"/>
          <w:szCs w:val="36"/>
        </w:rPr>
        <w:t>Tanz im August 20</w:t>
      </w:r>
      <w:r w:rsidR="00E873D2">
        <w:rPr>
          <w:rFonts w:ascii="Helvetica" w:hAnsi="Helvetica"/>
          <w:sz w:val="36"/>
          <w:szCs w:val="36"/>
        </w:rPr>
        <w:t>21</w:t>
      </w:r>
    </w:p>
    <w:p w14:paraId="3563DB36" w14:textId="77777777" w:rsidR="00D81986" w:rsidRPr="00E61DC2" w:rsidRDefault="00D81986">
      <w:pPr>
        <w:jc w:val="center"/>
        <w:rPr>
          <w:rFonts w:ascii="Helvetica" w:eastAsia="Helvetica" w:hAnsi="Helvetica" w:cs="Helvetica"/>
          <w:sz w:val="22"/>
          <w:szCs w:val="22"/>
        </w:rPr>
      </w:pPr>
    </w:p>
    <w:p w14:paraId="52DD7AFC" w14:textId="31245730" w:rsidR="00D81986" w:rsidRPr="00E61DC2" w:rsidRDefault="00FF0FB0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Akkreditierung Presse</w:t>
      </w:r>
    </w:p>
    <w:p w14:paraId="15C4039F" w14:textId="77777777" w:rsidR="00D81986" w:rsidRPr="00E61DC2" w:rsidRDefault="00026077">
      <w:pPr>
        <w:jc w:val="center"/>
        <w:rPr>
          <w:rStyle w:val="Hyperlink0"/>
          <w:rFonts w:ascii="Helvetica" w:hAnsi="Helvetica"/>
        </w:rPr>
      </w:pPr>
      <w:r w:rsidRPr="00E61DC2">
        <w:rPr>
          <w:rFonts w:ascii="Helvetica" w:hAnsi="Helvetica"/>
          <w:sz w:val="22"/>
          <w:szCs w:val="22"/>
        </w:rPr>
        <w:t xml:space="preserve">Kontakt – Hendrik von Boxberg / E-Mail – </w:t>
      </w:r>
      <w:hyperlink r:id="rId8" w:history="1">
        <w:r w:rsidRPr="00E61DC2">
          <w:rPr>
            <w:rStyle w:val="Hyperlink0"/>
            <w:rFonts w:ascii="Helvetica" w:hAnsi="Helvetica"/>
          </w:rPr>
          <w:t>presse@tanzimaugust.de</w:t>
        </w:r>
      </w:hyperlink>
    </w:p>
    <w:p w14:paraId="1BCB97B9" w14:textId="423C6B1D" w:rsidR="00D81986" w:rsidRPr="00E61DC2" w:rsidRDefault="00026077">
      <w:pPr>
        <w:rPr>
          <w:rStyle w:val="None"/>
          <w:rFonts w:ascii="Helvetica" w:hAnsi="Helvetica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br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br/>
        <w:t xml:space="preserve">Name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bookmarkStart w:id="1" w:name="_GoBack"/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bookmarkEnd w:id="1"/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0"/>
      <w:r w:rsidRPr="00026077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  <w:t xml:space="preserve">Medium / Redaktion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2"/>
    </w:p>
    <w:p w14:paraId="6C884715" w14:textId="77777777" w:rsidR="00D81986" w:rsidRPr="00E61DC2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431BD748" w14:textId="2CB533DD" w:rsidR="00D81986" w:rsidRPr="00E61DC2" w:rsidRDefault="00026077">
      <w:pPr>
        <w:rPr>
          <w:rStyle w:val="None"/>
          <w:rFonts w:ascii="Helvetica" w:hAnsi="Helvetica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>     </w:t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Pr="00E61DC2">
        <w:rPr>
          <w:rStyle w:val="None"/>
          <w:rFonts w:ascii="Helvetica" w:hAnsi="Helvetica"/>
          <w:sz w:val="16"/>
          <w:szCs w:val="16"/>
        </w:rPr>
        <w:br/>
        <w:t>Straße und Hausnummer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3"/>
      <w:r w:rsidR="008670D9"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>E-Mail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4"/>
      <w:r w:rsidRPr="00E61DC2">
        <w:rPr>
          <w:rStyle w:val="None"/>
          <w:rFonts w:ascii="Helvetica" w:hAnsi="Helvetica"/>
          <w:sz w:val="16"/>
          <w:szCs w:val="16"/>
        </w:rPr>
        <w:t xml:space="preserve">      </w:t>
      </w:r>
    </w:p>
    <w:p w14:paraId="1E1EB94E" w14:textId="77777777" w:rsidR="00D81986" w:rsidRPr="00E61DC2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1BB79824" w14:textId="77777777" w:rsidR="00D81986" w:rsidRPr="00E61DC2" w:rsidRDefault="00026077">
      <w:pPr>
        <w:rPr>
          <w:rStyle w:val="None"/>
          <w:rFonts w:ascii="Helvetica" w:eastAsia="DIN-Regular" w:hAnsi="Helvetica" w:cs="DIN-Regular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>     </w:t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</w:p>
    <w:p w14:paraId="6D545665" w14:textId="3FA2537C" w:rsidR="00D81986" w:rsidRPr="00E61DC2" w:rsidRDefault="00026077">
      <w:pPr>
        <w:rPr>
          <w:rStyle w:val="None"/>
          <w:rFonts w:ascii="Helvetica" w:hAnsi="Helvetica"/>
          <w:sz w:val="16"/>
          <w:szCs w:val="16"/>
        </w:rPr>
      </w:pPr>
      <w:r w:rsidRPr="00E61DC2">
        <w:rPr>
          <w:rStyle w:val="None"/>
          <w:rFonts w:ascii="Helvetica" w:hAnsi="Helvetica"/>
          <w:sz w:val="16"/>
          <w:szCs w:val="16"/>
        </w:rPr>
        <w:t>Postleitzahl und Stadt / Land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5"/>
      <w:r w:rsidR="008670D9" w:rsidRPr="00E61DC2">
        <w:rPr>
          <w:rStyle w:val="None"/>
          <w:rFonts w:ascii="Helvetica" w:hAnsi="Helvetica"/>
          <w:sz w:val="16"/>
          <w:szCs w:val="16"/>
        </w:rPr>
        <w:tab/>
        <w:t>     </w:t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="008670D9" w:rsidRPr="00E61DC2">
        <w:rPr>
          <w:rStyle w:val="None"/>
          <w:rFonts w:ascii="Helvetica" w:hAnsi="Helvetica"/>
          <w:sz w:val="16"/>
          <w:szCs w:val="16"/>
        </w:rPr>
        <w:tab/>
      </w:r>
      <w:r w:rsidRPr="00E61DC2">
        <w:rPr>
          <w:rStyle w:val="None"/>
          <w:rFonts w:ascii="Helvetica" w:hAnsi="Helvetica"/>
          <w:sz w:val="16"/>
          <w:szCs w:val="16"/>
        </w:rPr>
        <w:t>Telefon</w:t>
      </w:r>
      <w:r w:rsidR="008670D9" w:rsidRPr="00E61DC2">
        <w:rPr>
          <w:rStyle w:val="None"/>
          <w:rFonts w:ascii="Helvetica" w:hAnsi="Helvetica"/>
          <w:sz w:val="16"/>
          <w:szCs w:val="16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670D9" w:rsidRPr="00E61DC2">
        <w:rPr>
          <w:rStyle w:val="None"/>
          <w:rFonts w:ascii="Helvetica" w:hAnsi="Helvetica"/>
          <w:sz w:val="16"/>
          <w:szCs w:val="16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6"/>
      <w:r w:rsidRPr="00E61DC2">
        <w:rPr>
          <w:rStyle w:val="None"/>
          <w:rFonts w:ascii="Helvetica" w:hAnsi="Helvetica"/>
          <w:sz w:val="16"/>
          <w:szCs w:val="16"/>
        </w:rPr>
        <w:t xml:space="preserve">      </w:t>
      </w:r>
    </w:p>
    <w:p w14:paraId="57835F2B" w14:textId="77777777" w:rsidR="00D81986" w:rsidRPr="00E61DC2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65E6E5D6" w14:textId="2F4385A4" w:rsidR="00D81986" w:rsidRPr="00E61DC2" w:rsidRDefault="00026077">
      <w:pPr>
        <w:rPr>
          <w:rStyle w:val="Hyperlink1"/>
          <w:rFonts w:ascii="Helvetica" w:hAnsi="Helvetica"/>
        </w:rPr>
      </w:pPr>
      <w:r w:rsidRPr="00E61DC2">
        <w:rPr>
          <w:rStyle w:val="None"/>
          <w:rFonts w:ascii="Helvetica" w:hAnsi="Helvetica"/>
          <w:sz w:val="16"/>
          <w:szCs w:val="16"/>
        </w:rPr>
        <w:t>Journalisten (mit entsprechendem Nachweis) erhalten nach Verfügbarkeit jeweils 1 Pressekarte für die Veranstaltungen von Tanz im August.</w:t>
      </w:r>
      <w:r w:rsidR="00E873D2">
        <w:rPr>
          <w:rStyle w:val="None"/>
          <w:rFonts w:ascii="Helvetica" w:hAnsi="Helvetica"/>
          <w:sz w:val="16"/>
          <w:szCs w:val="16"/>
        </w:rPr>
        <w:t xml:space="preserve"> Pandemiebedingt können wir 2021 leider keine Steuer-/Begleitkarten anbieten.</w:t>
      </w:r>
      <w:r w:rsidRPr="00E61DC2">
        <w:rPr>
          <w:rStyle w:val="None"/>
          <w:rFonts w:ascii="Helvetica" w:hAnsi="Helvetica"/>
          <w:sz w:val="16"/>
          <w:szCs w:val="16"/>
        </w:rPr>
        <w:t xml:space="preserve"> Die Tickets werden Ihnen per E-Mail bestätigt und können bis 30 Minuten vor Beginn einer Vorstellung am Ticket- oder Pressecounter abgeholt werden. Bitte markieren Sie die gewünschten Vorstellungen, spe</w:t>
      </w:r>
      <w:r w:rsidRPr="00E61DC2">
        <w:rPr>
          <w:rStyle w:val="None"/>
          <w:rFonts w:ascii="Helvetica" w:hAnsi="Helvetica"/>
          <w:sz w:val="16"/>
          <w:szCs w:val="16"/>
        </w:rPr>
        <w:t>i</w:t>
      </w:r>
      <w:r w:rsidRPr="00E61DC2">
        <w:rPr>
          <w:rStyle w:val="None"/>
          <w:rFonts w:ascii="Helvetica" w:hAnsi="Helvetica"/>
          <w:sz w:val="16"/>
          <w:szCs w:val="16"/>
        </w:rPr>
        <w:t xml:space="preserve">chern Sie das Dokument unter Ihrem Namen (als word.doc oder pdf) und senden Sie uns die Übersicht per E-Mail an </w:t>
      </w:r>
      <w:hyperlink r:id="rId9" w:history="1">
        <w:r w:rsidRPr="00E61DC2">
          <w:rPr>
            <w:rStyle w:val="Hyperlink1"/>
            <w:rFonts w:ascii="Helvetica" w:hAnsi="Helvetica"/>
          </w:rPr>
          <w:t>presse@tanzimaugust.de</w:t>
        </w:r>
      </w:hyperlink>
      <w:r w:rsidRPr="00E61DC2">
        <w:rPr>
          <w:rStyle w:val="Hyperlink1"/>
          <w:rFonts w:ascii="Helvetica" w:hAnsi="Helvetica"/>
        </w:rPr>
        <w:t xml:space="preserve"> zu.</w:t>
      </w:r>
    </w:p>
    <w:p w14:paraId="660C2E30" w14:textId="77777777" w:rsidR="00D81986" w:rsidRPr="00026077" w:rsidRDefault="00D81986">
      <w:pPr>
        <w:rPr>
          <w:rFonts w:ascii="Helvetica" w:eastAsia="Helvetica" w:hAnsi="Helvetica" w:cs="Helvetica"/>
          <w:sz w:val="16"/>
          <w:szCs w:val="16"/>
        </w:rPr>
      </w:pPr>
    </w:p>
    <w:p w14:paraId="7C54D368" w14:textId="77777777" w:rsidR="00D81986" w:rsidRDefault="00D81986">
      <w:pPr>
        <w:rPr>
          <w:rFonts w:ascii="Helvetica" w:eastAsia="Helvetica" w:hAnsi="Helvetica" w:cs="Helvetica"/>
          <w:sz w:val="16"/>
          <w:szCs w:val="16"/>
        </w:rPr>
      </w:pPr>
    </w:p>
    <w:tbl>
      <w:tblPr>
        <w:tblStyle w:val="TableNormal"/>
        <w:tblW w:w="1007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4"/>
        <w:gridCol w:w="1626"/>
        <w:gridCol w:w="1183"/>
        <w:gridCol w:w="1076"/>
        <w:gridCol w:w="1141"/>
        <w:gridCol w:w="1239"/>
        <w:gridCol w:w="1364"/>
        <w:gridCol w:w="180"/>
      </w:tblGrid>
      <w:tr w:rsidR="00A66C65" w14:paraId="2BDA689F" w14:textId="77777777" w:rsidTr="00611D85">
        <w:trPr>
          <w:trHeight w:val="63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8F77" w14:textId="77777777" w:rsidR="00A66C65" w:rsidRDefault="00A66C65">
            <w:pPr>
              <w:pStyle w:val="Tabellenraster1"/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 xml:space="preserve">Veranstaltung </w:t>
            </w:r>
          </w:p>
          <w:p w14:paraId="5D3F332B" w14:textId="73B5885E" w:rsidR="00A66C65" w:rsidRPr="00026077" w:rsidRDefault="00A66C65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(chronologisch sortiert)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D229" w14:textId="77777777" w:rsidR="00A66C65" w:rsidRPr="00026077" w:rsidRDefault="00A66C65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4B0F" w14:textId="77777777" w:rsidR="00A66C65" w:rsidRPr="00026077" w:rsidRDefault="00A66C65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 xml:space="preserve">Datum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41F5" w14:textId="0751AE1C" w:rsidR="00A66C65" w:rsidRPr="00026077" w:rsidRDefault="00A66C65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Pressekarte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99C9" w14:textId="77777777" w:rsidR="00A66C65" w:rsidRDefault="00A66C65" w:rsidP="00A66C65">
            <w:pPr>
              <w:ind w:left="-803"/>
            </w:pPr>
          </w:p>
          <w:p w14:paraId="24722518" w14:textId="77777777" w:rsidR="00A66C65" w:rsidRDefault="00A66C65"/>
          <w:p w14:paraId="04A43D90" w14:textId="63829A9B" w:rsidR="00A66C65" w:rsidRDefault="00A66C65"/>
        </w:tc>
      </w:tr>
      <w:tr w:rsidR="00A66C65" w:rsidRPr="000E7216" w14:paraId="423FC80A" w14:textId="77777777" w:rsidTr="00611D85">
        <w:trPr>
          <w:trHeight w:val="63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D6C6" w14:textId="5222DD49" w:rsidR="00A66C65" w:rsidRPr="009C208F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C208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Choy Ka Fai:</w:t>
            </w:r>
          </w:p>
          <w:p w14:paraId="277580DA" w14:textId="243B348F" w:rsidR="00A66C65" w:rsidRPr="009C208F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C208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CosmicWander: Expedition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EB8F" w14:textId="43C10695" w:rsidR="00A66C65" w:rsidRPr="000E7216" w:rsidRDefault="00A66C65" w:rsidP="004A6FB0">
            <w:pPr>
              <w:pStyle w:val="Tabellenraster1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E7216">
              <w:rPr>
                <w:rStyle w:val="None"/>
                <w:rFonts w:ascii="Helvetica" w:hAnsi="Helvetica"/>
                <w:sz w:val="16"/>
                <w:szCs w:val="16"/>
              </w:rPr>
              <w:t>KINDL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– Zentrum für </w:t>
            </w:r>
            <w:r w:rsidR="00862282">
              <w:rPr>
                <w:rStyle w:val="None"/>
                <w:rFonts w:ascii="Helvetica" w:hAnsi="Helvetica"/>
                <w:sz w:val="16"/>
                <w:szCs w:val="16"/>
              </w:rPr>
              <w:t>Z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eitgenössische Kunst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29D1" w14:textId="77777777" w:rsidR="00A66C65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Vernissage</w:t>
            </w:r>
          </w:p>
          <w:p w14:paraId="70F7F855" w14:textId="7134D80C" w:rsidR="00A66C65" w:rsidRPr="00026077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1FD6E960" w14:textId="77777777" w:rsidR="00A66C65" w:rsidRDefault="00A66C65" w:rsidP="004A6FB0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77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Fonts w:ascii="Helvetica" w:hAnsi="Helvetica"/>
                <w:sz w:val="16"/>
                <w:szCs w:val="16"/>
              </w:rPr>
            </w:r>
            <w:r w:rsidRPr="00026077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0EEE" w14:textId="3A8F81EF" w:rsidR="00A66C65" w:rsidRDefault="00A66C65" w:rsidP="004A6FB0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6.8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22.8.</w:t>
            </w:r>
            <w:r>
              <w:rPr>
                <w:rFonts w:ascii="Helvetica" w:hAnsi="Helvetica"/>
                <w:sz w:val="16"/>
                <w:szCs w:val="16"/>
              </w:rPr>
              <w:t>*</w:t>
            </w:r>
          </w:p>
          <w:p w14:paraId="622448FA" w14:textId="77777777" w:rsidR="00A66C65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20.00</w:t>
            </w:r>
          </w:p>
          <w:p w14:paraId="08A34703" w14:textId="77777777" w:rsidR="00A66C65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</w:p>
          <w:p w14:paraId="7345A7E9" w14:textId="21125497" w:rsidR="00A66C65" w:rsidRPr="000E7216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 xml:space="preserve">*Bitte kontaktieren Sie die Presseabteilung,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br/>
              <w:t>um einen Termin auszuwählen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831D" w14:textId="6A991053" w:rsidR="00A66C65" w:rsidRPr="000E7216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E076" w14:textId="77777777" w:rsidR="00A66C65" w:rsidRPr="000E7216" w:rsidRDefault="00A66C65" w:rsidP="004A6FB0"/>
        </w:tc>
      </w:tr>
      <w:tr w:rsidR="00A66C65" w14:paraId="4624F91B" w14:textId="77777777" w:rsidTr="00611D85">
        <w:trPr>
          <w:trHeight w:val="69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72765" w14:textId="4F5D9222" w:rsidR="00A66C65" w:rsidRPr="00E61DC2" w:rsidRDefault="00A66C65" w:rsidP="004A6F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lang w:val="en-US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Ayelen Parolin</w:t>
            </w:r>
            <w:r w:rsidR="00DF164B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 / RUDA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 WEG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1971" w14:textId="21979C39" w:rsidR="00A66C65" w:rsidRPr="00026077" w:rsidRDefault="00A66C65" w:rsidP="004A6FB0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AU1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FF664" w14:textId="3F50B83C" w:rsidR="00A66C65" w:rsidRPr="00026077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</w:p>
          <w:p w14:paraId="012C3B37" w14:textId="77777777" w:rsidR="00A66C65" w:rsidRPr="00026077" w:rsidRDefault="00A66C65" w:rsidP="004A6FB0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026077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Fonts w:ascii="Helvetica" w:hAnsi="Helvetica"/>
                <w:sz w:val="16"/>
                <w:szCs w:val="16"/>
              </w:rPr>
            </w:r>
            <w:r w:rsidRPr="00026077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5B37" w14:textId="15F87166" w:rsidR="00A66C65" w:rsidRPr="00026077" w:rsidRDefault="00A66C65" w:rsidP="004A6FB0">
            <w:pPr>
              <w:pStyle w:val="Tabellenraster1"/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Festivale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röffnung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33B" w14:textId="77777777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7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BB9C" w14:textId="77777777" w:rsidR="00A66C65" w:rsidRDefault="00A66C65" w:rsidP="004A6FB0"/>
        </w:tc>
      </w:tr>
      <w:tr w:rsidR="00A66C65" w14:paraId="6D1FDCFF" w14:textId="77777777" w:rsidTr="00611D85">
        <w:trPr>
          <w:trHeight w:val="69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6BCF" w14:textId="77777777" w:rsidR="00A66C65" w:rsidRPr="00026077" w:rsidRDefault="00A66C65" w:rsidP="004A6FB0">
            <w:pPr>
              <w:rPr>
                <w:rFonts w:ascii="Helvetica" w:hAnsi="Helvetica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A65D" w14:textId="77777777" w:rsidR="00A66C65" w:rsidRPr="00026077" w:rsidRDefault="00A66C65" w:rsidP="004A6FB0">
            <w:pPr>
              <w:rPr>
                <w:rFonts w:ascii="Helvetica" w:hAnsi="Helvetic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002C" w14:textId="2BF8E9CE" w:rsidR="00A66C65" w:rsidRPr="00026077" w:rsidRDefault="00A66C65" w:rsidP="004A6FB0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</w:p>
          <w:p w14:paraId="585F6F46" w14:textId="77777777" w:rsidR="00A66C65" w:rsidRPr="00026077" w:rsidRDefault="00A66C65" w:rsidP="004A6FB0">
            <w:pPr>
              <w:pStyle w:val="Tabellenraster1"/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C1B8" w14:textId="79E11037" w:rsidR="00A66C65" w:rsidRPr="00026077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–19.00</w:t>
            </w:r>
          </w:p>
          <w:p w14:paraId="15E0A243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A5D3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866A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6687" w14:textId="77777777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3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A954" w14:textId="77777777" w:rsidR="00A66C65" w:rsidRDefault="00A66C65" w:rsidP="004A6FB0"/>
        </w:tc>
      </w:tr>
      <w:tr w:rsidR="00A66C65" w14:paraId="54411121" w14:textId="77777777" w:rsidTr="00611D85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D3BC" w14:textId="47EEAF78" w:rsidR="00A66C65" w:rsidRPr="00E873D2" w:rsidRDefault="00A66C65" w:rsidP="004A6FB0">
            <w:pPr>
              <w:rPr>
                <w:rFonts w:ascii="Helvetica" w:hAnsi="Helvetica"/>
                <w:lang w:val="en-US"/>
              </w:rPr>
            </w:pPr>
            <w:r w:rsidRPr="00E5163B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Radouan Mriziga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 Ayur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99E1" w14:textId="1FC69E3E" w:rsidR="00A66C65" w:rsidRPr="00026077" w:rsidRDefault="00A66C65" w:rsidP="004A6FB0">
            <w:pPr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St.Elisabeth-Kirche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38FE" w14:textId="380A1E68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174635AD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F9AC" w14:textId="35DED9FE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5DC834CB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2BFB2" w14:textId="1D90CAF3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649E2C95" w14:textId="38A0CF21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B9DF" w14:textId="1AA0E3F3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23212BFE" w14:textId="6DC6562E" w:rsidR="00A66C65" w:rsidRPr="00026077" w:rsidRDefault="002860BF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17D46" w14:textId="77777777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42EA" w14:textId="77777777" w:rsidR="00A66C65" w:rsidRDefault="00A66C65" w:rsidP="004A6FB0"/>
        </w:tc>
      </w:tr>
      <w:tr w:rsidR="00A66C65" w14:paraId="78D7B2A4" w14:textId="77777777" w:rsidTr="00611D85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B940" w14:textId="77777777" w:rsidR="00A66C65" w:rsidRPr="002A15D9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A15D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Anne Nguyen / par</w:t>
            </w:r>
          </w:p>
          <w:p w14:paraId="4594989A" w14:textId="0AD07B9E" w:rsidR="00A66C65" w:rsidRPr="002A15D9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A15D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Terre Dance Company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7537A560" w14:textId="70AF294E" w:rsidR="00A66C65" w:rsidRPr="00254343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A15D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Underdogs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3774" w14:textId="074B776D" w:rsidR="00A66C65" w:rsidRPr="0025621A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Freilichtbühne Weißensee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466A" w14:textId="48408B1D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21.20</w:t>
            </w:r>
          </w:p>
          <w:p w14:paraId="5B56324A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1C4C" w14:textId="327080E9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20.30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21.20</w:t>
            </w:r>
          </w:p>
          <w:p w14:paraId="284E5A2A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0397C" w14:textId="75313B8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0B4E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B78E" w14:textId="77777777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45A5" w14:textId="77777777" w:rsidR="00A66C65" w:rsidRDefault="00A66C65" w:rsidP="004A6FB0"/>
          <w:p w14:paraId="2EF14458" w14:textId="1AC0B55B" w:rsidR="00A66C65" w:rsidRDefault="00A66C65" w:rsidP="004A6FB0"/>
        </w:tc>
      </w:tr>
      <w:tr w:rsidR="00A66C65" w14:paraId="49241949" w14:textId="77777777" w:rsidTr="00611D85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36B5" w14:textId="411CB215" w:rsidR="00A66C65" w:rsidRPr="007642C9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7642C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Choy Ka Fai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77CFC5C4" w14:textId="78F098A4" w:rsidR="00A66C65" w:rsidRPr="00254343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7642C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Postcolonial Spirits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2DA4C" w14:textId="1397D841" w:rsidR="00A66C65" w:rsidRPr="0025621A" w:rsidRDefault="00A66C65" w:rsidP="004A6FB0">
            <w:pPr>
              <w:rPr>
                <w:rFonts w:ascii="Helvetica" w:hAnsi="Helvetica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9D9B" w14:textId="1927C88E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12.8.</w:t>
            </w:r>
          </w:p>
          <w:p w14:paraId="1DF410DD" w14:textId="2A5AC146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3737A1B0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63A4" w14:textId="2F3CEAED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13.8.</w:t>
            </w:r>
          </w:p>
          <w:p w14:paraId="63AF3D74" w14:textId="0A358AE8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3C659C9E" w14:textId="54D571CB" w:rsidR="00A66C65" w:rsidRPr="00CE0A57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B4CBE" w14:textId="6230405B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14.8.</w:t>
            </w:r>
          </w:p>
          <w:p w14:paraId="643BE040" w14:textId="06654B84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1E8FE8FE" w14:textId="6816DF2C" w:rsidR="00A66C65" w:rsidRPr="00CE0A57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B270" w14:textId="5089BA7F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15.8.</w:t>
            </w:r>
          </w:p>
          <w:p w14:paraId="25096734" w14:textId="0C774F9A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7FA51243" w14:textId="74C8FAAC" w:rsidR="00A66C65" w:rsidRPr="00CE0A57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3B2F" w14:textId="6EBA6441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A92F" w14:textId="313FD398" w:rsidR="00A66C65" w:rsidRDefault="00A66C65" w:rsidP="004A6FB0"/>
        </w:tc>
      </w:tr>
      <w:tr w:rsidR="00A66C65" w14:paraId="3F95ABB2" w14:textId="77777777" w:rsidTr="00611D85">
        <w:trPr>
          <w:trHeight w:val="6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8B3B" w14:textId="77777777" w:rsidR="00A66C65" w:rsidRPr="0025621A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James Batchelor and</w:t>
            </w:r>
          </w:p>
          <w:p w14:paraId="68FA5489" w14:textId="77777777" w:rsidR="00A66C65" w:rsidRPr="0025621A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Collaborators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668A0095" w14:textId="77777777" w:rsidR="00A66C65" w:rsidRPr="0025621A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An Evening-length</w:t>
            </w:r>
          </w:p>
          <w:p w14:paraId="5CD3EB59" w14:textId="574534C9" w:rsidR="00A66C65" w:rsidRPr="00254343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Performance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8A3A" w14:textId="4ECB00D3" w:rsidR="00A66C65" w:rsidRPr="00026077" w:rsidRDefault="00A66C65" w:rsidP="004A6FB0">
            <w:pPr>
              <w:rPr>
                <w:rFonts w:ascii="Helvetica" w:hAnsi="Helvetica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Sophiens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æ</w:t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 xml:space="preserve">le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Festsaal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32" w14:textId="0B7A2CC0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625D25A3" w14:textId="66D2F9BD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2A79BA15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47646" w14:textId="67529364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499A0936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035C8" w14:textId="5B939CFE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65ED42B6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5064F6B8" w14:textId="77777777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488C" w14:textId="77777777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15.8.</w:t>
            </w:r>
          </w:p>
          <w:p w14:paraId="5A2522B9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4C59E20F" w14:textId="52778FFF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44E6" w14:textId="77777777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6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A848" w14:textId="77777777" w:rsidR="00A66C65" w:rsidRDefault="00A66C65" w:rsidP="004A6FB0"/>
        </w:tc>
      </w:tr>
      <w:tr w:rsidR="00A66C65" w14:paraId="65B0E31E" w14:textId="77777777" w:rsidTr="00611D85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74ED" w14:textId="77777777" w:rsidR="00A66C65" w:rsidRPr="009B05AE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9B05AE">
              <w:rPr>
                <w:rStyle w:val="None"/>
                <w:rFonts w:ascii="Helvetica" w:hAnsi="Helvetica"/>
                <w:sz w:val="16"/>
                <w:szCs w:val="16"/>
              </w:rPr>
              <w:t>Colette Sadler</w:t>
            </w:r>
          </w:p>
          <w:p w14:paraId="17E77547" w14:textId="5B1BDACA" w:rsidR="00A66C65" w:rsidRPr="009B05AE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9B05AE">
              <w:rPr>
                <w:rStyle w:val="None"/>
                <w:rFonts w:ascii="Helvetica" w:hAnsi="Helvetica"/>
                <w:sz w:val="16"/>
                <w:szCs w:val="16"/>
              </w:rPr>
              <w:t>mit Mikko Gaestel:</w:t>
            </w:r>
          </w:p>
          <w:p w14:paraId="577B3386" w14:textId="258ADBB8" w:rsidR="00A66C65" w:rsidRPr="00254343" w:rsidRDefault="00A66C65" w:rsidP="004A6FB0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B05AE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ARK 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8ED9" w14:textId="1C854A85" w:rsidR="00A66C65" w:rsidRPr="00026077" w:rsidRDefault="00A66C65" w:rsidP="004A6FB0">
            <w:pPr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St.Elisabeth-Kirche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D548" w14:textId="55145C4A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183AD259" w14:textId="56DBE049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5A33FC3F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24"/>
          </w:p>
          <w:p w14:paraId="1760D647" w14:textId="279C4F05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1256DC18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29464648" w14:textId="37477D43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15B44AB3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40A276E4" w14:textId="00325FAA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23A453BC" w14:textId="33B7D5B5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1DFF" w14:textId="7B7F5E90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0E0694DC" w14:textId="58A9DAED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2D897817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0DD0DEBA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20FD4D47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308A701D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49FBE1C6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5F114F94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2E2D4671" w14:textId="3626DB20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D38D" w14:textId="77777777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15.8.</w:t>
            </w:r>
          </w:p>
          <w:p w14:paraId="0CEDF46C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1FC679C0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1C397C2A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645D20B0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63BBDA13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38A9F873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6BAD1CAE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2E6DA74F" w14:textId="6B32354C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C5C8A" w14:textId="11305309" w:rsidR="00A66C65" w:rsidRPr="00026077" w:rsidRDefault="00A66C65" w:rsidP="004A6FB0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16.8.</w:t>
            </w:r>
          </w:p>
          <w:p w14:paraId="540DC1EF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2ED5DD2C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5D929FB3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5D057124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34D2471F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01FF5053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3AB92E62" w14:textId="77777777" w:rsidR="00A66C65" w:rsidRDefault="00A66C65" w:rsidP="004A6FB0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0F675C47" w14:textId="6D354236" w:rsidR="00A66C65" w:rsidRPr="00026077" w:rsidRDefault="00A66C65" w:rsidP="004A6FB0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BCEBC" w14:textId="77777777" w:rsidR="00A66C65" w:rsidRPr="00D82430" w:rsidRDefault="00A66C65" w:rsidP="004A6FB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1853" w14:textId="77777777" w:rsidR="00A66C65" w:rsidRDefault="00A66C65" w:rsidP="004A6FB0"/>
        </w:tc>
      </w:tr>
      <w:tr w:rsidR="00B17E8A" w14:paraId="77B1743D" w14:textId="77777777" w:rsidTr="00611D85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7BBD" w14:textId="77777777" w:rsidR="00B17E8A" w:rsidRPr="00B612EF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612E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Constanza Macras |</w:t>
            </w:r>
          </w:p>
          <w:p w14:paraId="3757C88B" w14:textId="77777777" w:rsidR="00B17E8A" w:rsidRPr="00B612EF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612E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DorkyPark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553998C6" w14:textId="3DB54FE4" w:rsidR="00B17E8A" w:rsidRPr="00B17E8A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612E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Stages of Crisis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D992" w14:textId="6FC6BE09" w:rsidR="00B17E8A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Gärten der Welt (Arena)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541CD" w14:textId="77777777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20.30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–21.00</w:t>
            </w:r>
          </w:p>
          <w:p w14:paraId="24F57043" w14:textId="4B6A29EB" w:rsidR="00B17E8A" w:rsidRPr="00026077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072FC" w14:textId="42D6EB0C" w:rsidR="00B17E8A" w:rsidRPr="00026077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0.30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–21.00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813AD" w14:textId="77777777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79D81" w14:textId="77777777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268C" w14:textId="4A03FA8F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83AD" w14:textId="77777777" w:rsidR="00B17E8A" w:rsidRDefault="00B17E8A" w:rsidP="00B17E8A"/>
        </w:tc>
      </w:tr>
      <w:tr w:rsidR="00B17E8A" w14:paraId="39ACB485" w14:textId="77777777" w:rsidTr="00611D85">
        <w:trPr>
          <w:gridAfter w:val="1"/>
          <w:wAfter w:w="180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7AC6" w14:textId="77743E83" w:rsidR="00B17E8A" w:rsidRPr="00B10F6C" w:rsidRDefault="00B17E8A" w:rsidP="00B17E8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lastRenderedPageBreak/>
              <w:t>Doroth</w:t>
            </w:r>
            <w:r w:rsidR="005F0C00">
              <w:rPr>
                <w:rStyle w:val="None"/>
                <w:rFonts w:eastAsia="Cambria" w:cs="Cambria"/>
                <w:sz w:val="16"/>
                <w:szCs w:val="16"/>
              </w:rPr>
              <w:t>é</w:t>
            </w: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>e Munyaneza,</w:t>
            </w:r>
          </w:p>
          <w:p w14:paraId="2782C62A" w14:textId="7765E978" w:rsidR="00B17E8A" w:rsidRPr="00B10F6C" w:rsidRDefault="00B17E8A" w:rsidP="00B17E8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>C</w:t>
            </w:r>
            <w:r w:rsidR="00FB2342">
              <w:rPr>
                <w:rStyle w:val="None"/>
                <w:rFonts w:eastAsia="Cambria" w:cs="Cambria"/>
                <w:sz w:val="16"/>
                <w:szCs w:val="16"/>
              </w:rPr>
              <w:t>ompagnie</w:t>
            </w: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 xml:space="preserve"> Kadidi</w:t>
            </w:r>
            <w:r>
              <w:rPr>
                <w:rStyle w:val="None"/>
                <w:rFonts w:eastAsia="Cambria" w:cs="Cambria"/>
                <w:sz w:val="16"/>
                <w:szCs w:val="16"/>
              </w:rPr>
              <w:t>:</w:t>
            </w:r>
          </w:p>
          <w:p w14:paraId="291BBA21" w14:textId="5EF8F0A1" w:rsidR="00B17E8A" w:rsidRPr="00254343" w:rsidRDefault="00B17E8A" w:rsidP="00B17E8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>MAILLES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04148" w14:textId="44F68FE4" w:rsidR="00B17E8A" w:rsidRPr="00254343" w:rsidRDefault="00B17E8A" w:rsidP="00B17E8A">
            <w:pPr>
              <w:pStyle w:val="Text"/>
              <w:tabs>
                <w:tab w:val="left" w:pos="5670"/>
                <w:tab w:val="left" w:pos="6237"/>
                <w:tab w:val="left" w:pos="6379"/>
              </w:tabs>
              <w:ind w:left="33" w:hanging="33"/>
              <w:rPr>
                <w:rStyle w:val="None"/>
                <w:rFonts w:ascii="Helvetica" w:eastAsia="Cambria" w:hAnsi="Helvetica" w:cs="Cambria"/>
                <w:sz w:val="16"/>
                <w:szCs w:val="16"/>
              </w:rPr>
            </w:pPr>
            <w:r>
              <w:rPr>
                <w:rStyle w:val="None"/>
                <w:rFonts w:ascii="Helvetica" w:eastAsia="Cambria" w:hAnsi="Helvetica" w:cs="Cambria"/>
                <w:sz w:val="16"/>
                <w:szCs w:val="16"/>
              </w:rPr>
              <w:t>Volksbühne am Rosa-Luxemburg-Platz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30F7" w14:textId="447105D1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178423FD" w14:textId="09656ED3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4365537D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0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0AD31" w14:textId="7036C62F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5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4940EEEB" w14:textId="02DE3C7D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5B1A7719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1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EB410" w14:textId="005DEEA4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8B73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991C" w14:textId="77777777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28"/>
          </w:p>
        </w:tc>
      </w:tr>
      <w:tr w:rsidR="00B17E8A" w14:paraId="08A59307" w14:textId="77777777" w:rsidTr="00611D85">
        <w:trPr>
          <w:gridAfter w:val="1"/>
          <w:wAfter w:w="180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0AAD" w14:textId="1D575A0E" w:rsidR="00B17E8A" w:rsidRPr="00136F1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136F13">
              <w:rPr>
                <w:rStyle w:val="None"/>
                <w:rFonts w:ascii="Helvetica" w:hAnsi="Helvetica"/>
                <w:sz w:val="16"/>
                <w:szCs w:val="16"/>
              </w:rPr>
              <w:t>Lea Moro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:</w:t>
            </w:r>
          </w:p>
          <w:p w14:paraId="6720839C" w14:textId="57817AF8" w:rsidR="00B17E8A" w:rsidRPr="00E873D2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136F13">
              <w:rPr>
                <w:rStyle w:val="None"/>
                <w:rFonts w:ascii="Helvetica" w:hAnsi="Helvetica"/>
                <w:sz w:val="16"/>
                <w:szCs w:val="16"/>
              </w:rPr>
              <w:t>Alle Augen Staunen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E211" w14:textId="52839DBC" w:rsidR="00B17E8A" w:rsidRPr="00254343" w:rsidRDefault="00B17E8A" w:rsidP="00B17E8A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radialsystem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A3AF" w14:textId="534A3883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30FA2D91" w14:textId="56F0FA82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08B2E7F9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3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FC32" w14:textId="09CCE516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70861230" w14:textId="6F0A636B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2ABCE4CB" w14:textId="77777777" w:rsidR="00B17E8A" w:rsidRDefault="00B17E8A" w:rsidP="00B17E8A">
            <w:pPr>
              <w:jc w:val="center"/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  <w:p w14:paraId="0A55F983" w14:textId="33B10FEE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4AF7D02C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1229" w14:textId="773CB5F2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15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57977121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5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EEB4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68EC" w14:textId="77777777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2"/>
          </w:p>
        </w:tc>
      </w:tr>
      <w:tr w:rsidR="00B17E8A" w14:paraId="0BEBD5AF" w14:textId="77777777" w:rsidTr="00611D85">
        <w:trPr>
          <w:gridAfter w:val="1"/>
          <w:wAfter w:w="180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613E6" w14:textId="2A08B122" w:rsidR="00B17E8A" w:rsidRPr="003A3FD0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bookmarkStart w:id="33" w:name="Kontrollkästchen106"/>
            <w:r w:rsidRPr="003A3FD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Thiago Granato:</w:t>
            </w:r>
          </w:p>
          <w:p w14:paraId="0ED62BE2" w14:textId="77777777" w:rsidR="00B17E8A" w:rsidRPr="003A3FD0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3A3FD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The Sound They Make When</w:t>
            </w:r>
          </w:p>
          <w:p w14:paraId="2E221BD8" w14:textId="521C7D88" w:rsidR="00B17E8A" w:rsidRPr="00254343" w:rsidRDefault="00B17E8A" w:rsidP="00B17E8A">
            <w:pPr>
              <w:rPr>
                <w:rStyle w:val="None"/>
                <w:sz w:val="16"/>
                <w:szCs w:val="16"/>
                <w:lang w:val="en-US"/>
              </w:rPr>
            </w:pPr>
            <w:r w:rsidRPr="001253A6">
              <w:rPr>
                <w:rStyle w:val="None"/>
                <w:rFonts w:ascii="Helvetica" w:hAnsi="Helvetica"/>
                <w:sz w:val="16"/>
                <w:szCs w:val="16"/>
              </w:rPr>
              <w:t>No One Listens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F240" w14:textId="700D7193" w:rsidR="00B17E8A" w:rsidRPr="00254343" w:rsidRDefault="00B17E8A" w:rsidP="00B17E8A">
            <w:pPr>
              <w:rPr>
                <w:rStyle w:val="None"/>
                <w:sz w:val="16"/>
                <w:szCs w:val="16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Sophiens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æ</w:t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 xml:space="preserve">le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Festsaal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477B6" w14:textId="3FB8B507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E5161B3" w14:textId="0181A39D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731DEF09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1265" w14:textId="6F4B3446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9969CB5" w14:textId="2CB72B8C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0206BACD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DE0D" w14:textId="3975E048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5739054A" w14:textId="7D168464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D806" w14:textId="6244EF5B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418CD847" w14:textId="16812EBB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F7F4" w14:textId="677CE76A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3"/>
          </w:p>
        </w:tc>
      </w:tr>
      <w:tr w:rsidR="00B17E8A" w14:paraId="0D44C456" w14:textId="77777777" w:rsidTr="00611D85">
        <w:trPr>
          <w:gridAfter w:val="1"/>
          <w:wAfter w:w="180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498EF" w14:textId="3DB20700" w:rsidR="00B17E8A" w:rsidRPr="009E3647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E36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Milla Koistinen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22CC1A66" w14:textId="1BEBBCAD" w:rsidR="00B17E8A" w:rsidRPr="0025434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E36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Breathe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6E3C" w14:textId="4A9A3C67" w:rsidR="00B17E8A" w:rsidRPr="00254343" w:rsidRDefault="00B17E8A" w:rsidP="00B17E8A">
            <w:pPr>
              <w:rPr>
                <w:rStyle w:val="None"/>
                <w:sz w:val="16"/>
                <w:szCs w:val="16"/>
              </w:rPr>
            </w:pPr>
            <w:r w:rsidRPr="009E3647">
              <w:rPr>
                <w:rStyle w:val="None"/>
                <w:rFonts w:ascii="Helvetica" w:hAnsi="Helvetica"/>
                <w:sz w:val="16"/>
                <w:szCs w:val="16"/>
              </w:rPr>
              <w:t>Lilli-Henoch-Sportplatz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AA999" w14:textId="27C1420A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30E91618" w14:textId="0A7FEBD0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79016372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FD42" w14:textId="58537448" w:rsidR="00B17E8A" w:rsidRPr="00026077" w:rsidRDefault="00B17E8A" w:rsidP="00B17E8A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CB4225B" w14:textId="77777777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4A4D0F15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E304" w14:textId="2A984D9B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536AC632" w14:textId="7270C1C1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EA10" w14:textId="781B1363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0416FF72" w14:textId="77654625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5916" w14:textId="77777777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8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38"/>
          </w:p>
        </w:tc>
      </w:tr>
      <w:tr w:rsidR="00B17E8A" w14:paraId="606F187C" w14:textId="77777777" w:rsidTr="00611D85">
        <w:trPr>
          <w:gridAfter w:val="1"/>
          <w:wAfter w:w="180" w:type="dxa"/>
          <w:trHeight w:val="7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D8273" w14:textId="0D004219" w:rsidR="00B17E8A" w:rsidRPr="005B2247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Amanda Pi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ñ</w:t>
            </w: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51724174" w14:textId="77777777" w:rsidR="00B17E8A" w:rsidRPr="005B2247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Frontera / Border – A Living</w:t>
            </w:r>
          </w:p>
          <w:p w14:paraId="2E8BC26F" w14:textId="2745EA84" w:rsidR="00B17E8A" w:rsidRPr="0025434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Monument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br/>
            </w:r>
            <w:bookmarkStart w:id="39" w:name="Kontrollkästchen111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F6D6" w14:textId="05750AE8" w:rsidR="00B17E8A" w:rsidRPr="00254343" w:rsidRDefault="00B17E8A" w:rsidP="00B17E8A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Haus der Statistik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59C4" w14:textId="0E3B0ACC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38C08EDE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2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AC3F" w14:textId="04294F78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7C1DBF4E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3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0C0C" w14:textId="38419A97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0677F3D1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4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4908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B82E8" w14:textId="77777777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0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43"/>
          </w:p>
        </w:tc>
        <w:bookmarkEnd w:id="39"/>
      </w:tr>
      <w:tr w:rsidR="00B17E8A" w14:paraId="11C03F8F" w14:textId="77777777" w:rsidTr="00611D85">
        <w:trPr>
          <w:gridAfter w:val="1"/>
          <w:wAfter w:w="180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1F77E" w14:textId="77777777" w:rsidR="00B17E8A" w:rsidRPr="006D6E4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</w:rPr>
              <w:t>Stephanie Thiersch &amp;</w:t>
            </w:r>
          </w:p>
          <w:p w14:paraId="12607245" w14:textId="6ED708E7" w:rsidR="00B17E8A" w:rsidRPr="006D6E4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</w:rPr>
              <w:t>Brigitta Muntendorf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:</w:t>
            </w:r>
          </w:p>
          <w:p w14:paraId="190C7E36" w14:textId="77777777" w:rsidR="00B17E8A" w:rsidRPr="006D6E4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</w:rPr>
              <w:t>ARCHIPEL – Ein Spektakel</w:t>
            </w:r>
          </w:p>
          <w:p w14:paraId="210B4443" w14:textId="0F52997D" w:rsidR="00B17E8A" w:rsidRPr="00254343" w:rsidRDefault="00B17E8A" w:rsidP="00B17E8A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der Vermischungen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7171" w14:textId="5913DBEE" w:rsidR="00B17E8A" w:rsidRPr="00254343" w:rsidRDefault="00B17E8A" w:rsidP="00B17E8A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MaHalla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8370" w14:textId="3E878373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22:00</w:t>
            </w:r>
          </w:p>
          <w:p w14:paraId="6FBA2584" w14:textId="4622C7CF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E2BAB" w14:textId="3A732DC8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22:00</w:t>
            </w:r>
          </w:p>
          <w:p w14:paraId="131E1C8F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60D6" w14:textId="564D641E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22:00</w:t>
            </w:r>
          </w:p>
          <w:p w14:paraId="2BA19EC7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F223" w14:textId="2E739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0B3F" w14:textId="77777777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2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47"/>
          </w:p>
        </w:tc>
      </w:tr>
      <w:tr w:rsidR="00B17E8A" w14:paraId="3B384089" w14:textId="77777777" w:rsidTr="00611D85">
        <w:trPr>
          <w:gridAfter w:val="1"/>
          <w:wAfter w:w="180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0BD6F" w14:textId="581E6C8E" w:rsidR="00B17E8A" w:rsidRPr="004B6C80" w:rsidRDefault="00B17E8A" w:rsidP="00B1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4B6C8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URBAN FEMINISM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407DF67A" w14:textId="77777777" w:rsidR="00B17E8A" w:rsidRDefault="00B17E8A" w:rsidP="00B1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4B6C8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Gotcha! An Evening </w:t>
            </w:r>
          </w:p>
          <w:p w14:paraId="29A026BD" w14:textId="223759D5" w:rsidR="00B17E8A" w:rsidRPr="004B6C80" w:rsidRDefault="00B17E8A" w:rsidP="00B1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4B6C8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of 9 short</w:t>
            </w:r>
          </w:p>
          <w:p w14:paraId="65456DA2" w14:textId="7FFAEB36" w:rsidR="00B17E8A" w:rsidRPr="00254343" w:rsidRDefault="00B17E8A" w:rsidP="00B17E8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4B6C80">
              <w:rPr>
                <w:rStyle w:val="None"/>
                <w:sz w:val="16"/>
                <w:szCs w:val="16"/>
              </w:rPr>
              <w:t>choreographic works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BC2FC" w14:textId="56DF0E0A" w:rsidR="00B17E8A" w:rsidRPr="00254343" w:rsidRDefault="00B17E8A" w:rsidP="00B17E8A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FCF0" w14:textId="63D85414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60CB5049" w14:textId="2DD6B5D4" w:rsidR="00B17E8A" w:rsidRDefault="00B17E8A" w:rsidP="00B17E8A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72D3FD33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8"/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CED8D" w14:textId="55F92AFF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CE34" w14:textId="36FF3955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7782" w14:textId="77777777" w:rsidR="00B17E8A" w:rsidRPr="00026077" w:rsidRDefault="00B17E8A" w:rsidP="00B17E8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8F2B" w14:textId="77777777" w:rsidR="00B17E8A" w:rsidRPr="00D82430" w:rsidRDefault="00B17E8A" w:rsidP="00B17E8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4"/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716DFFB5" w14:textId="300240CC" w:rsidR="00D81986" w:rsidRPr="00C26B6D" w:rsidRDefault="003B0847" w:rsidP="00E873D2">
      <w:pPr>
        <w:widowControl w:val="0"/>
        <w:rPr>
          <w:rFonts w:ascii="Helvetica" w:eastAsia="Helvetica" w:hAnsi="Helvetica" w:cs="Helvetica"/>
          <w:sz w:val="18"/>
          <w:szCs w:val="18"/>
        </w:rPr>
      </w:pPr>
      <w:r>
        <w:rPr>
          <w:rStyle w:val="None"/>
          <w:rFonts w:ascii="Helvetica" w:hAnsi="Helvetica"/>
          <w:sz w:val="18"/>
          <w:szCs w:val="18"/>
          <w:shd w:val="clear" w:color="auto" w:fill="FFFFFF"/>
        </w:rPr>
        <w:br/>
      </w:r>
    </w:p>
    <w:sectPr w:rsidR="00D81986" w:rsidRPr="00C26B6D">
      <w:headerReference w:type="default" r:id="rId10"/>
      <w:footerReference w:type="default" r:id="rId11"/>
      <w:pgSz w:w="11900" w:h="16840"/>
      <w:pgMar w:top="851" w:right="560" w:bottom="568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F4DE" w14:textId="77777777" w:rsidR="004C1C8A" w:rsidRDefault="004C1C8A">
      <w:r>
        <w:separator/>
      </w:r>
    </w:p>
  </w:endnote>
  <w:endnote w:type="continuationSeparator" w:id="0">
    <w:p w14:paraId="631055B6" w14:textId="77777777" w:rsidR="004C1C8A" w:rsidRDefault="004C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C639" w14:textId="77777777" w:rsidR="00074E8A" w:rsidRDefault="00074E8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A9FF" w14:textId="77777777" w:rsidR="004C1C8A" w:rsidRDefault="004C1C8A">
      <w:r>
        <w:separator/>
      </w:r>
    </w:p>
  </w:footnote>
  <w:footnote w:type="continuationSeparator" w:id="0">
    <w:p w14:paraId="72066F5E" w14:textId="77777777" w:rsidR="004C1C8A" w:rsidRDefault="004C1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005B" w14:textId="77777777" w:rsidR="00074E8A" w:rsidRDefault="00074E8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76B"/>
    <w:multiLevelType w:val="hybridMultilevel"/>
    <w:tmpl w:val="002851F4"/>
    <w:styleLink w:val="Numbered"/>
    <w:lvl w:ilvl="0" w:tplc="6F709D5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28C4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C8F2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ECA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271C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68CF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47D5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A972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C127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986"/>
    <w:rsid w:val="00006D90"/>
    <w:rsid w:val="00026077"/>
    <w:rsid w:val="00074E8A"/>
    <w:rsid w:val="00094B38"/>
    <w:rsid w:val="000E7216"/>
    <w:rsid w:val="000F3F4E"/>
    <w:rsid w:val="001253A6"/>
    <w:rsid w:val="00136F13"/>
    <w:rsid w:val="001E1637"/>
    <w:rsid w:val="00254343"/>
    <w:rsid w:val="0025621A"/>
    <w:rsid w:val="002860BF"/>
    <w:rsid w:val="002A15D9"/>
    <w:rsid w:val="00377F2E"/>
    <w:rsid w:val="003A3FD0"/>
    <w:rsid w:val="003B0847"/>
    <w:rsid w:val="003C4E54"/>
    <w:rsid w:val="004055F9"/>
    <w:rsid w:val="004161EE"/>
    <w:rsid w:val="004A6FB0"/>
    <w:rsid w:val="004B6C80"/>
    <w:rsid w:val="004C1C8A"/>
    <w:rsid w:val="004F1B99"/>
    <w:rsid w:val="00546A2F"/>
    <w:rsid w:val="005B2247"/>
    <w:rsid w:val="005F0C00"/>
    <w:rsid w:val="00611D85"/>
    <w:rsid w:val="00631612"/>
    <w:rsid w:val="006960F5"/>
    <w:rsid w:val="006D6E43"/>
    <w:rsid w:val="007642C9"/>
    <w:rsid w:val="007770BF"/>
    <w:rsid w:val="007A632F"/>
    <w:rsid w:val="0080206E"/>
    <w:rsid w:val="00815E52"/>
    <w:rsid w:val="0083440C"/>
    <w:rsid w:val="0084162E"/>
    <w:rsid w:val="00862282"/>
    <w:rsid w:val="008670D9"/>
    <w:rsid w:val="0087602B"/>
    <w:rsid w:val="0089578F"/>
    <w:rsid w:val="008E2AB9"/>
    <w:rsid w:val="008F27AC"/>
    <w:rsid w:val="00906BE5"/>
    <w:rsid w:val="00964807"/>
    <w:rsid w:val="009B05AE"/>
    <w:rsid w:val="009C208F"/>
    <w:rsid w:val="009E3647"/>
    <w:rsid w:val="00A04032"/>
    <w:rsid w:val="00A66C65"/>
    <w:rsid w:val="00A77233"/>
    <w:rsid w:val="00A86496"/>
    <w:rsid w:val="00B10F6C"/>
    <w:rsid w:val="00B17E8A"/>
    <w:rsid w:val="00B612EF"/>
    <w:rsid w:val="00B72206"/>
    <w:rsid w:val="00B80DEC"/>
    <w:rsid w:val="00BE4CF1"/>
    <w:rsid w:val="00BF67D0"/>
    <w:rsid w:val="00C26B6D"/>
    <w:rsid w:val="00C9023B"/>
    <w:rsid w:val="00CB2C6C"/>
    <w:rsid w:val="00CE0A57"/>
    <w:rsid w:val="00D565DA"/>
    <w:rsid w:val="00D81986"/>
    <w:rsid w:val="00D82430"/>
    <w:rsid w:val="00DF164B"/>
    <w:rsid w:val="00DF4899"/>
    <w:rsid w:val="00E2664A"/>
    <w:rsid w:val="00E5163B"/>
    <w:rsid w:val="00E61DC2"/>
    <w:rsid w:val="00E873D2"/>
    <w:rsid w:val="00F0100E"/>
    <w:rsid w:val="00F21777"/>
    <w:rsid w:val="00FB0CE2"/>
    <w:rsid w:val="00FB2342"/>
    <w:rsid w:val="00FB4B16"/>
    <w:rsid w:val="00FF0FB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F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7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character" w:customStyle="1" w:styleId="Hyperlink1">
    <w:name w:val="Hyperlink.1"/>
    <w:basedOn w:val="None"/>
    <w:rPr>
      <w:sz w:val="16"/>
      <w:szCs w:val="16"/>
    </w:rPr>
  </w:style>
  <w:style w:type="paragraph" w:customStyle="1" w:styleId="Tabellenraster1">
    <w:name w:val="Tabellenraster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</w:rPr>
  </w:style>
  <w:style w:type="numbering" w:customStyle="1" w:styleId="Numbered">
    <w:name w:val="Numbered"/>
    <w:rsid w:val="00074E8A"/>
    <w:pPr>
      <w:numPr>
        <w:numId w:val="1"/>
      </w:numPr>
    </w:pPr>
  </w:style>
  <w:style w:type="paragraph" w:customStyle="1" w:styleId="Text">
    <w:name w:val="Text"/>
    <w:rsid w:val="00DF4899"/>
    <w:pPr>
      <w:widowControl w:val="0"/>
      <w:suppressAutoHyphens/>
    </w:pPr>
    <w:rPr>
      <w:rFonts w:cs="Arial Unicode MS"/>
      <w:color w:val="000000"/>
      <w:u w:color="000000"/>
    </w:rPr>
  </w:style>
  <w:style w:type="paragraph" w:styleId="KeinLeerraum">
    <w:name w:val="No Spacing"/>
    <w:uiPriority w:val="1"/>
    <w:qFormat/>
    <w:rsid w:val="0080206E"/>
    <w:rPr>
      <w:rFonts w:ascii="DIN-Bold" w:hAnsi="DIN-Bold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760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7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character" w:customStyle="1" w:styleId="Hyperlink1">
    <w:name w:val="Hyperlink.1"/>
    <w:basedOn w:val="None"/>
    <w:rPr>
      <w:sz w:val="16"/>
      <w:szCs w:val="16"/>
    </w:rPr>
  </w:style>
  <w:style w:type="paragraph" w:customStyle="1" w:styleId="Tabellenraster1">
    <w:name w:val="Tabellenraster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</w:rPr>
  </w:style>
  <w:style w:type="numbering" w:customStyle="1" w:styleId="Numbered">
    <w:name w:val="Numbered"/>
    <w:rsid w:val="00074E8A"/>
    <w:pPr>
      <w:numPr>
        <w:numId w:val="1"/>
      </w:numPr>
    </w:pPr>
  </w:style>
  <w:style w:type="paragraph" w:customStyle="1" w:styleId="Text">
    <w:name w:val="Text"/>
    <w:rsid w:val="00DF4899"/>
    <w:pPr>
      <w:widowControl w:val="0"/>
      <w:suppressAutoHyphens/>
    </w:pPr>
    <w:rPr>
      <w:rFonts w:cs="Arial Unicode MS"/>
      <w:color w:val="000000"/>
      <w:u w:color="000000"/>
    </w:rPr>
  </w:style>
  <w:style w:type="paragraph" w:styleId="KeinLeerraum">
    <w:name w:val="No Spacing"/>
    <w:uiPriority w:val="1"/>
    <w:qFormat/>
    <w:rsid w:val="0080206E"/>
    <w:rPr>
      <w:rFonts w:ascii="DIN-Bold" w:hAnsi="DIN-Bold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760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e@tanzimaugust.de" TargetMode="External"/><Relationship Id="rId9" Type="http://schemas.openxmlformats.org/officeDocument/2006/relationships/hyperlink" Target="mailto:presse@tanzimaugust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Hebbel am Ufer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Lilly Schofield</cp:lastModifiedBy>
  <cp:revision>56</cp:revision>
  <dcterms:created xsi:type="dcterms:W3CDTF">2018-06-12T14:05:00Z</dcterms:created>
  <dcterms:modified xsi:type="dcterms:W3CDTF">2021-07-08T08:07:00Z</dcterms:modified>
</cp:coreProperties>
</file>